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bCs/>
          <w:sz w:val="50"/>
          <w:szCs w:val="50"/>
        </w:rPr>
        <w:t>“玉龙英才”工程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bCs/>
          <w:sz w:val="50"/>
          <w:szCs w:val="50"/>
        </w:rPr>
        <w:t>个 人 项 目 任 务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default" w:ascii="Times New Roman" w:hAnsi="Times New Roman" w:eastAsia="方正楷体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姓    名：</w:t>
      </w:r>
      <w:r>
        <w:rPr>
          <w:rFonts w:hint="default" w:ascii="Times New Roman" w:hAnsi="Times New Roman" w:eastAsia="方正楷体简体" w:cs="Times New Roman"/>
          <w:sz w:val="32"/>
          <w:szCs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default" w:ascii="Times New Roman" w:hAnsi="Times New Roman" w:eastAsia="方正楷体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所在单位：</w:t>
      </w:r>
      <w:r>
        <w:rPr>
          <w:rFonts w:hint="default" w:ascii="Times New Roman" w:hAnsi="Times New Roman" w:eastAsia="方正楷体简体" w:cs="Times New Roman"/>
          <w:sz w:val="32"/>
          <w:szCs w:val="32"/>
          <w:u w:val="single"/>
        </w:rPr>
        <w:t xml:space="preserve">                        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default" w:ascii="Times New Roman" w:hAnsi="Times New Roman" w:eastAsia="方正楷体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方正楷体简体" w:cs="Times New Roman"/>
          <w:sz w:val="32"/>
          <w:szCs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楷体简体" w:cs="Times New Roman"/>
          <w:sz w:val="32"/>
          <w:szCs w:val="32"/>
          <w:u w:val="single"/>
        </w:rPr>
        <w:t xml:space="preserve">          （办公）             （手机）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default" w:ascii="Times New Roman" w:hAnsi="Times New Roman" w:eastAsia="方正楷体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赤峰市委</w:t>
      </w:r>
      <w:r>
        <w:rPr>
          <w:rFonts w:hint="eastAsia" w:eastAsia="方正楷体简体" w:cs="Times New Roman"/>
          <w:sz w:val="32"/>
          <w:szCs w:val="32"/>
          <w:lang w:eastAsia="zh-CN"/>
        </w:rPr>
        <w:t>人才工作领导小组办公室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sz w:val="30"/>
          <w:szCs w:val="30"/>
        </w:rPr>
        <w:t>项目主管方：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（以下简称甲方）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        申报主管部门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sz w:val="30"/>
          <w:szCs w:val="30"/>
        </w:rPr>
        <w:t>项目承担方：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（一）“玉龙英才”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        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（以下简称乙方）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       （二）“玉龙英才”所在单位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        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（以下简称丙方）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加强全市高层次创新创业人才队伍建设，根据《关于深化人才发展体制机制改革深入推进“玉龙人才”工程的实施意见》，甲方会同乙方和丙方共同开展“玉龙英才”培养（引进）工作。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黑体简体" w:cs="Times New Roman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sz w:val="30"/>
          <w:szCs w:val="30"/>
        </w:rPr>
        <w:t>一、培养期限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50" w:firstLineChars="25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日至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日(文件下发之日起二年)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黑体简体" w:cs="Times New Roman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sz w:val="30"/>
          <w:szCs w:val="30"/>
        </w:rPr>
        <w:t>二、各方职责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楷体简体" w:cs="Times New Roman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sz w:val="30"/>
          <w:szCs w:val="30"/>
        </w:rPr>
        <w:t>（一）项目主管方（甲方）职责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1.赤峰市委</w:t>
      </w:r>
      <w:r>
        <w:rPr>
          <w:rFonts w:hint="eastAsia" w:eastAsia="方正仿宋简体" w:cs="Times New Roman"/>
          <w:sz w:val="30"/>
          <w:szCs w:val="30"/>
          <w:lang w:eastAsia="zh-CN"/>
        </w:rPr>
        <w:t>人才工作领导小组办公室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在正式公布乙方入选“玉龙英才”后，甲方需按文件要求，及时向乙方拨付奖补资金，用于乙方开展自主选题、学术交流、学习培训和文献出版等支出。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2.优先推荐乙方申报自治区及国家相关人才计划项目。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3.为乙方提供发挥作用的平台，通过组织“玉龙英才”开展市内外培训考察、学习交流、服务基层群众等活动，调动乙方参与全市人才工作的积极性。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4.对乙方进行动态跟踪，及时将成效建设情况向赤峰市委组织部反馈，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适时开展中期评估和期末综合评估，并给出评估结果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楷体简体" w:cs="Times New Roman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sz w:val="30"/>
          <w:szCs w:val="30"/>
        </w:rPr>
        <w:t>（二）项目承担方职责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1.乙方职责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（1）围绕赤峰市经济社会发展需求,把握领域发展方向，提出具有战略性、前瞻性、创造性的发展思路，促进本人在专业领域赶超或保持区内外先进水平。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（2）坚持产学研紧密结合，推进成果产业化，面向行业发展需求，开展基础性、前沿性科学研究，提高自主创新能力。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（3）积极投身到全市人才工作中，参加甲方组织的市内外培训考察、学习交流和服务基层等活动，为全市经济社会发展建言献策。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（4）严格按照相关财务规定使用专项资金，建立专门账目，专款专用，确保资金使用效率。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（5）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更具上述职责要求，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制定年度工作计划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细化目标任务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。每年年底前向申报主管部门报送当年工作总结（包括形成的专利、论文专著等的数量、指标及其水平，所领衔开发的技术及产品应用能够形成的规模、效益，工作开展成效等）和下一年度工作计划（明确目标、细化任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2.丙方职责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（1）将“玉龙英才”培养工作纳入本单位人才队伍建设规划。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（2）积极支持“玉龙英才”承担重大科研项目、参与国内外学术交流、加快科技成果转化等，优先提供科研条件、优先加强培养。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（3）负责“玉龙英才”专项资金的使用监管，严格审批程序，确保专款专用。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（4）负责“玉龙英才”的日常管理工作，并对其进行年度考核，积极配合甲方开展监督检查和评估工作。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甲方：（公章）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乙方（签字）：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丙方（公章）：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年    月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7321550</wp:posOffset>
                </wp:positionV>
                <wp:extent cx="54864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76.5pt;height:0pt;width:432pt;z-index:251659264;mso-width-relative:page;mso-height-relative:page;" filled="f" stroked="t" coordsize="21600,21600" o:gfxdata="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ZuvZfUAAAACgEAAA8AAAAAAAAAAQAgAAAAIgAAAGRycy9kb3ducmV2LnhtbFBLAQIU&#10;ABQAAAAIAIdO4kB1T+Pe9wEAAOY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138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WQzMmY5NjlhYjJlYjVlNDk4YjI0YjVkNGU2OTkifQ=="/>
  </w:docVars>
  <w:rsids>
    <w:rsidRoot w:val="00172A27"/>
    <w:rsid w:val="02C255A5"/>
    <w:rsid w:val="02CD1D8F"/>
    <w:rsid w:val="02DF507A"/>
    <w:rsid w:val="03E44B6A"/>
    <w:rsid w:val="04D958A8"/>
    <w:rsid w:val="069C216A"/>
    <w:rsid w:val="07005295"/>
    <w:rsid w:val="076D3379"/>
    <w:rsid w:val="07A0071D"/>
    <w:rsid w:val="08315696"/>
    <w:rsid w:val="09A62D12"/>
    <w:rsid w:val="0A175B87"/>
    <w:rsid w:val="0A3621FA"/>
    <w:rsid w:val="0B2F7BCC"/>
    <w:rsid w:val="0B7F7077"/>
    <w:rsid w:val="0BB023D2"/>
    <w:rsid w:val="0D1B26DD"/>
    <w:rsid w:val="0DA90BC2"/>
    <w:rsid w:val="0E4460F8"/>
    <w:rsid w:val="0E533A1B"/>
    <w:rsid w:val="0F503533"/>
    <w:rsid w:val="0F6D5075"/>
    <w:rsid w:val="105020DB"/>
    <w:rsid w:val="113D0F0A"/>
    <w:rsid w:val="1223785C"/>
    <w:rsid w:val="127165DF"/>
    <w:rsid w:val="12A358E7"/>
    <w:rsid w:val="1382764E"/>
    <w:rsid w:val="141F16EC"/>
    <w:rsid w:val="144B78F7"/>
    <w:rsid w:val="14D1002B"/>
    <w:rsid w:val="167115EF"/>
    <w:rsid w:val="189A3146"/>
    <w:rsid w:val="18F6050D"/>
    <w:rsid w:val="193914CC"/>
    <w:rsid w:val="19C9151E"/>
    <w:rsid w:val="1B3B23D9"/>
    <w:rsid w:val="1C0B1796"/>
    <w:rsid w:val="1CB265D4"/>
    <w:rsid w:val="1CE55BDA"/>
    <w:rsid w:val="1E536306"/>
    <w:rsid w:val="1E575865"/>
    <w:rsid w:val="1EAF5421"/>
    <w:rsid w:val="20363D81"/>
    <w:rsid w:val="21197C6C"/>
    <w:rsid w:val="2321097E"/>
    <w:rsid w:val="23DA3BC5"/>
    <w:rsid w:val="24347226"/>
    <w:rsid w:val="267566C7"/>
    <w:rsid w:val="26B9256C"/>
    <w:rsid w:val="2A506AAB"/>
    <w:rsid w:val="2C1732F8"/>
    <w:rsid w:val="2C454F91"/>
    <w:rsid w:val="2CFE7D29"/>
    <w:rsid w:val="2D387AC7"/>
    <w:rsid w:val="2DB05EA8"/>
    <w:rsid w:val="2DE81494"/>
    <w:rsid w:val="2F4A3F1C"/>
    <w:rsid w:val="3038721C"/>
    <w:rsid w:val="3069072B"/>
    <w:rsid w:val="31D262E9"/>
    <w:rsid w:val="334A593B"/>
    <w:rsid w:val="35D03A10"/>
    <w:rsid w:val="367C7A9E"/>
    <w:rsid w:val="36AB7B81"/>
    <w:rsid w:val="377A512C"/>
    <w:rsid w:val="380C7D5A"/>
    <w:rsid w:val="3C5C2961"/>
    <w:rsid w:val="3D20796B"/>
    <w:rsid w:val="3D3958E1"/>
    <w:rsid w:val="3DA20F04"/>
    <w:rsid w:val="3E54056F"/>
    <w:rsid w:val="403B10CB"/>
    <w:rsid w:val="42B75BCD"/>
    <w:rsid w:val="43C04DC7"/>
    <w:rsid w:val="44BD0069"/>
    <w:rsid w:val="457313DD"/>
    <w:rsid w:val="45D55FA0"/>
    <w:rsid w:val="47A819B7"/>
    <w:rsid w:val="47B66232"/>
    <w:rsid w:val="483232EA"/>
    <w:rsid w:val="489A28D6"/>
    <w:rsid w:val="48C9406D"/>
    <w:rsid w:val="49193862"/>
    <w:rsid w:val="49E8029C"/>
    <w:rsid w:val="4A3C3C65"/>
    <w:rsid w:val="4B6968BA"/>
    <w:rsid w:val="4C1A7AA8"/>
    <w:rsid w:val="4E9A1C04"/>
    <w:rsid w:val="510E71AE"/>
    <w:rsid w:val="513B14AD"/>
    <w:rsid w:val="522D1B6E"/>
    <w:rsid w:val="527F1E93"/>
    <w:rsid w:val="530530C7"/>
    <w:rsid w:val="53781970"/>
    <w:rsid w:val="53A730D9"/>
    <w:rsid w:val="54504205"/>
    <w:rsid w:val="54E311F9"/>
    <w:rsid w:val="57150C02"/>
    <w:rsid w:val="57E50275"/>
    <w:rsid w:val="58F9645A"/>
    <w:rsid w:val="5A1121EB"/>
    <w:rsid w:val="5A5B223D"/>
    <w:rsid w:val="5A676EEF"/>
    <w:rsid w:val="5C3842C8"/>
    <w:rsid w:val="5EA708CA"/>
    <w:rsid w:val="602878DB"/>
    <w:rsid w:val="6081095B"/>
    <w:rsid w:val="60E1422F"/>
    <w:rsid w:val="61F75C4F"/>
    <w:rsid w:val="64A14393"/>
    <w:rsid w:val="661400A1"/>
    <w:rsid w:val="66614281"/>
    <w:rsid w:val="66690E82"/>
    <w:rsid w:val="68927B5D"/>
    <w:rsid w:val="69690FEF"/>
    <w:rsid w:val="696C6B03"/>
    <w:rsid w:val="6AF1068E"/>
    <w:rsid w:val="6B1274D3"/>
    <w:rsid w:val="6BC27417"/>
    <w:rsid w:val="6D037F04"/>
    <w:rsid w:val="6D14478D"/>
    <w:rsid w:val="6DFF416D"/>
    <w:rsid w:val="6E851B81"/>
    <w:rsid w:val="6F236E3C"/>
    <w:rsid w:val="6FF47AF0"/>
    <w:rsid w:val="708B3E2E"/>
    <w:rsid w:val="73720855"/>
    <w:rsid w:val="73A87029"/>
    <w:rsid w:val="74796748"/>
    <w:rsid w:val="74B84BED"/>
    <w:rsid w:val="74C41620"/>
    <w:rsid w:val="75227B98"/>
    <w:rsid w:val="76836B0D"/>
    <w:rsid w:val="76E5627B"/>
    <w:rsid w:val="772641F1"/>
    <w:rsid w:val="7AB9629E"/>
    <w:rsid w:val="7BC1695D"/>
    <w:rsid w:val="7C1B126A"/>
    <w:rsid w:val="7C2C32FE"/>
    <w:rsid w:val="7CD808A6"/>
    <w:rsid w:val="7CDA7996"/>
    <w:rsid w:val="7F270E88"/>
    <w:rsid w:val="7F2A7035"/>
    <w:rsid w:val="7FF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nt31"/>
    <w:basedOn w:val="7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4378</Words>
  <Characters>4459</Characters>
  <Lines>0</Lines>
  <Paragraphs>0</Paragraphs>
  <TotalTime>281</TotalTime>
  <ScaleCrop>false</ScaleCrop>
  <LinksUpToDate>false</LinksUpToDate>
  <CharactersWithSpaces>5499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2021-12-13T04:04:00Z</dcterms:created>
  <dc:creator>cfzzbrck</dc:creator>
  <cp:lastModifiedBy>Administrator</cp:lastModifiedBy>
  <cp:lastPrinted>2024-01-11T09:03:00Z</cp:lastPrinted>
  <dcterms:modified xsi:type="dcterms:W3CDTF">2024-01-15T07:12:03Z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3776B964D5C24122AAD0AB36118FC09A</vt:lpwstr>
  </property>
</Properties>
</file>